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77325">
      <w:pPr>
        <w:bidi w:val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</w:t>
      </w:r>
    </w:p>
    <w:p w14:paraId="6158A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44"/>
          <w:szCs w:val="44"/>
        </w:rPr>
      </w:pPr>
    </w:p>
    <w:p w14:paraId="450CD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auto"/>
          <w:kern w:val="0"/>
          <w:sz w:val="44"/>
          <w:szCs w:val="44"/>
          <w:lang w:val="en-US" w:eastAsia="zh-CN" w:bidi="ar-SA"/>
        </w:rPr>
        <w:t>南京科技馆湿地公园户外拓展训练基地建设及合作运营申请表</w:t>
      </w:r>
    </w:p>
    <w:p w14:paraId="4B161228">
      <w:pPr>
        <w:spacing w:line="240" w:lineRule="auto"/>
        <w:ind w:firstLine="0" w:firstLineChars="0"/>
        <w:rPr>
          <w:rFonts w:hint="default" w:ascii="Times New Roman" w:hAnsi="Times New Roman" w:eastAsia="宋体" w:cs="Times New Roman"/>
          <w:b/>
          <w:bCs/>
          <w:sz w:val="24"/>
          <w:szCs w:val="24"/>
        </w:rPr>
      </w:pPr>
    </w:p>
    <w:p w14:paraId="48368977">
      <w:pPr>
        <w:spacing w:line="240" w:lineRule="auto"/>
        <w:ind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</w:p>
    <w:p w14:paraId="5B22B61E">
      <w:pPr>
        <w:spacing w:line="240" w:lineRule="auto"/>
        <w:ind w:firstLine="0" w:firstLineChars="0"/>
        <w:rPr>
          <w:rFonts w:hint="default" w:ascii="Times New Roman" w:hAnsi="Times New Roman" w:eastAsia="宋体" w:cs="Times New Roman"/>
          <w:sz w:val="24"/>
          <w:szCs w:val="24"/>
        </w:rPr>
      </w:pPr>
    </w:p>
    <w:p w14:paraId="1D4EA52E">
      <w:pPr>
        <w:adjustRightInd w:val="0"/>
        <w:snapToGrid w:val="0"/>
        <w:spacing w:line="480" w:lineRule="auto"/>
        <w:ind w:firstLine="0" w:firstLineChars="0"/>
        <w:rPr>
          <w:rFonts w:hint="default" w:ascii="Times New Roman" w:hAnsi="Times New Roman" w:eastAsia="黑体" w:cs="Times New Roman"/>
          <w:sz w:val="28"/>
          <w:szCs w:val="28"/>
          <w:u w:val="single"/>
        </w:rPr>
      </w:pPr>
    </w:p>
    <w:p w14:paraId="087B1727">
      <w:pPr>
        <w:adjustRightInd w:val="0"/>
        <w:snapToGrid w:val="0"/>
        <w:spacing w:line="480" w:lineRule="auto"/>
        <w:ind w:left="1276" w:firstLine="42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申   报   单   位：</w:t>
      </w:r>
    </w:p>
    <w:p w14:paraId="79811FBB">
      <w:pPr>
        <w:adjustRightInd w:val="0"/>
        <w:snapToGrid w:val="0"/>
        <w:spacing w:line="480" w:lineRule="auto"/>
        <w:ind w:left="1276" w:firstLine="483" w:firstLineChars="151"/>
        <w:rPr>
          <w:rFonts w:hint="default" w:ascii="Times New Roman" w:hAnsi="Times New Roman" w:eastAsia="黑体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负      责     人：</w:t>
      </w:r>
    </w:p>
    <w:p w14:paraId="287E7177">
      <w:pPr>
        <w:adjustRightInd w:val="0"/>
        <w:snapToGrid w:val="0"/>
        <w:spacing w:line="480" w:lineRule="auto"/>
        <w:ind w:left="1276" w:firstLine="420" w:firstLineChars="0"/>
        <w:rPr>
          <w:rFonts w:hint="default" w:ascii="Times New Roman" w:hAnsi="Times New Roman" w:eastAsia="黑体" w:cs="Times New Roman"/>
          <w:sz w:val="32"/>
          <w:szCs w:val="32"/>
          <w:u w:val="none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填   报   日   期：</w:t>
      </w:r>
      <w:r>
        <w:rPr>
          <w:rFonts w:hint="default" w:ascii="Times New Roman" w:hAnsi="Times New Roman" w:eastAsia="黑体" w:cs="Times New Roman"/>
          <w:sz w:val="32"/>
          <w:szCs w:val="32"/>
          <w:u w:val="none"/>
        </w:rPr>
        <w:t xml:space="preserve">        年    月    日  </w:t>
      </w:r>
    </w:p>
    <w:p w14:paraId="10280000">
      <w:pPr>
        <w:spacing w:line="240" w:lineRule="auto"/>
        <w:ind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</w:p>
    <w:p w14:paraId="09999972">
      <w:pPr>
        <w:spacing w:line="240" w:lineRule="auto"/>
        <w:ind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</w:p>
    <w:p w14:paraId="7781500E">
      <w:pPr>
        <w:spacing w:line="240" w:lineRule="auto"/>
        <w:ind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</w:p>
    <w:p w14:paraId="16A3F077">
      <w:pPr>
        <w:spacing w:line="240" w:lineRule="auto"/>
        <w:ind w:firstLine="0" w:firstLineChars="0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南 京 科 技 馆</w:t>
      </w:r>
    </w:p>
    <w:p w14:paraId="5C11792E">
      <w:pPr>
        <w:spacing w:line="240" w:lineRule="auto"/>
        <w:ind w:firstLine="0" w:firstLineChars="0"/>
        <w:jc w:val="center"/>
        <w:rPr>
          <w:rFonts w:hint="default" w:ascii="Times New Roman" w:hAnsi="Times New Roman" w:eastAsia="黑体" w:cs="Times New Roman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2098" w:right="1587" w:bottom="1701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docGrid w:type="lines" w:linePitch="442" w:charSpace="0"/>
        </w:sectPr>
      </w:pPr>
      <w:r>
        <w:rPr>
          <w:rFonts w:hint="default" w:ascii="Times New Roman" w:hAnsi="Times New Roman" w:eastAsia="黑体" w:cs="Times New Roman"/>
          <w:sz w:val="32"/>
          <w:szCs w:val="32"/>
        </w:rPr>
        <w:t>202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</w:rPr>
        <w:t>年</w:t>
      </w:r>
      <w:r>
        <w:rPr>
          <w:rFonts w:hint="default" w:eastAsia="黑体" w:cs="Times New Roman"/>
          <w:sz w:val="32"/>
          <w:szCs w:val="32"/>
          <w:lang w:val="en-US"/>
        </w:rPr>
        <w:t>8</w:t>
      </w:r>
      <w:bookmarkStart w:id="1" w:name="_GoBack"/>
      <w:bookmarkEnd w:id="1"/>
      <w:r>
        <w:rPr>
          <w:rFonts w:hint="default" w:ascii="Times New Roman" w:hAnsi="Times New Roman" w:eastAsia="黑体" w:cs="Times New Roman"/>
          <w:sz w:val="32"/>
          <w:szCs w:val="32"/>
        </w:rPr>
        <w:t>月</w:t>
      </w:r>
    </w:p>
    <w:tbl>
      <w:tblPr>
        <w:tblStyle w:val="4"/>
        <w:tblW w:w="892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2057"/>
        <w:gridCol w:w="1763"/>
        <w:gridCol w:w="1093"/>
        <w:gridCol w:w="2256"/>
      </w:tblGrid>
      <w:tr w14:paraId="3B1889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892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63195">
            <w:pPr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outlineLvl w:val="1"/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kern w:val="2"/>
                <w:sz w:val="32"/>
                <w:szCs w:val="32"/>
                <w:lang w:val="en-US" w:eastAsia="zh-CN" w:bidi="ar-SA"/>
              </w:rPr>
              <w:t>申报单位基本信息</w:t>
            </w:r>
          </w:p>
        </w:tc>
      </w:tr>
      <w:tr w14:paraId="5CE46C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0AEF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5711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</w:tr>
      <w:tr w14:paraId="1020EE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A7955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单位地址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8A5E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</w:tr>
      <w:tr w14:paraId="5CEAB4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2F89EE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联 系 人</w:t>
            </w:r>
          </w:p>
        </w:tc>
        <w:tc>
          <w:tcPr>
            <w:tcW w:w="382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60B86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CFAB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职务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8A30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</w:tr>
      <w:tr w14:paraId="2A9158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75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70C885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160" w:firstLineChars="5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ACBA1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邮箱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94A58A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2DF29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座机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9F54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</w:tr>
      <w:tr w14:paraId="49D863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75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D9A7A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  <w:tc>
          <w:tcPr>
            <w:tcW w:w="20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5C55AE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手机（必填）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FE77EA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AF28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微信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DCCA8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</w:tr>
      <w:tr w14:paraId="16CD5F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8" w:hRule="atLeast"/>
          <w:jc w:val="center"/>
        </w:trPr>
        <w:tc>
          <w:tcPr>
            <w:tcW w:w="175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DAA59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拟合作</w:t>
            </w:r>
          </w:p>
          <w:p w14:paraId="5914C7D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内容</w:t>
            </w:r>
          </w:p>
        </w:tc>
        <w:tc>
          <w:tcPr>
            <w:tcW w:w="7169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AE950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left="164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CB08C7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left="164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143E956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left="164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51A1B35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left="164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2B0D78C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left="164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0FBEDB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both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5E45437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left="164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50BBA7E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7ED7662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left="164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u w:val="single"/>
              </w:rPr>
            </w:pPr>
          </w:p>
        </w:tc>
      </w:tr>
      <w:tr w14:paraId="2A2CE4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2" w:hRule="atLeast"/>
          <w:jc w:val="center"/>
        </w:trPr>
        <w:tc>
          <w:tcPr>
            <w:tcW w:w="17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0876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单位简介</w:t>
            </w:r>
          </w:p>
          <w:p w14:paraId="38F41C7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（成立时间，经营范围、主要业绩）</w:t>
            </w:r>
          </w:p>
        </w:tc>
        <w:tc>
          <w:tcPr>
            <w:tcW w:w="716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3D03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6E8FB88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124817C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510465F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227B618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727834F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6D2E7D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2FF7103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0CC6E12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1C3A0DA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9565FD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719FF7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2185142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46BA222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2E0A99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A30EF1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66B9D2C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48C7A81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8396A3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16DB448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015607A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274890C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5847485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770B587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37690A1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1F0333A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488F0F9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62770D7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66E9FD2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</w:tr>
      <w:tr w14:paraId="27F046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7" w:hRule="atLeast"/>
          <w:jc w:val="center"/>
        </w:trPr>
        <w:tc>
          <w:tcPr>
            <w:tcW w:w="17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EDEA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拟派驻</w:t>
            </w:r>
          </w:p>
          <w:p w14:paraId="17B9CAD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人员</w:t>
            </w:r>
          </w:p>
          <w:p w14:paraId="1C8B70B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简介</w:t>
            </w:r>
          </w:p>
        </w:tc>
        <w:tc>
          <w:tcPr>
            <w:tcW w:w="716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64BD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2BB30E8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1B99015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06821A4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4C3DC27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5E3801D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5EC1FBC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583D564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621F2F2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6553993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22BEB8C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  <w:p w14:paraId="058DB9E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</w:p>
        </w:tc>
      </w:tr>
    </w:tbl>
    <w:p w14:paraId="6E1C536C">
      <w:pPr>
        <w:ind w:firstLine="0" w:firstLineChars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 w14:paraId="76B674F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4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一、单位概况</w:t>
      </w:r>
    </w:p>
    <w:p w14:paraId="39ADF099">
      <w:pPr>
        <w:pStyle w:val="2"/>
        <w:bidi w:val="0"/>
        <w:ind w:firstLine="640" w:firstLineChars="20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（单位概况，包括单位经营情况、开展业务情况、获得奖项和证书、人才配备和拟派驻团队介绍，类似项目经验、单位制度建设等）</w:t>
      </w:r>
    </w:p>
    <w:p w14:paraId="7B4212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4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二、拟申报项目活动策划方案</w:t>
      </w:r>
    </w:p>
    <w:p w14:paraId="1676E110">
      <w:pPr>
        <w:ind w:firstLine="64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（详细介绍设计方案、实施步骤、运营思路等。）</w:t>
      </w:r>
    </w:p>
    <w:p w14:paraId="186234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4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三、安全运行和突发事件处置方案</w:t>
      </w:r>
    </w:p>
    <w:p w14:paraId="22DE2A2A">
      <w:pPr>
        <w:ind w:firstLine="64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（介绍项目运行的安全保障措施、应急处置和保险购买方案等）</w:t>
      </w:r>
    </w:p>
    <w:p w14:paraId="79469D9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4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四、双方合作方式及收入分成比例</w:t>
      </w:r>
    </w:p>
    <w:p w14:paraId="29C43E0F">
      <w:pPr>
        <w:ind w:firstLine="640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（双方职责，纳入分配收入构成，收入比例分配等）</w:t>
      </w:r>
    </w:p>
    <w:p w14:paraId="0026767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4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五、其他说明</w:t>
      </w:r>
    </w:p>
    <w:p w14:paraId="20DC31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24" w:lineRule="auto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六、资格性和符合性审查材料</w:t>
      </w:r>
    </w:p>
    <w:p w14:paraId="62F6E5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81" w:beforeLines="50" w:after="181" w:afterLines="50"/>
        <w:ind w:firstLine="0" w:firstLineChars="0"/>
        <w:jc w:val="center"/>
        <w:textAlignment w:val="auto"/>
        <w:rPr>
          <w:rFonts w:hint="default" w:ascii="Times New Roman" w:hAnsi="Times New Roman" w:eastAsia="Arial" w:cs="Times New Roman"/>
          <w:snapToGrid w:val="0"/>
          <w:color w:val="000000"/>
          <w:kern w:val="0"/>
          <w:sz w:val="20"/>
          <w:szCs w:val="20"/>
          <w:lang w:eastAsia="en-US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pacing w:val="7"/>
          <w:kern w:val="0"/>
          <w:sz w:val="28"/>
          <w:szCs w:val="28"/>
          <w:lang w:eastAsia="en-US"/>
        </w:rPr>
        <w:t>资格性审查表</w:t>
      </w:r>
    </w:p>
    <w:tbl>
      <w:tblPr>
        <w:tblStyle w:val="6"/>
        <w:tblpPr w:leftFromText="180" w:rightFromText="180" w:vertAnchor="text" w:horzAnchor="page" w:tblpXSpec="center" w:tblpY="72"/>
        <w:tblOverlap w:val="never"/>
        <w:tblW w:w="873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6066"/>
        <w:gridCol w:w="725"/>
        <w:gridCol w:w="682"/>
        <w:gridCol w:w="740"/>
      </w:tblGrid>
      <w:tr w14:paraId="3979CC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525" w:type="dxa"/>
            <w:noWrap w:val="0"/>
            <w:vAlign w:val="center"/>
          </w:tcPr>
          <w:p w14:paraId="586C49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  <w:lang w:eastAsia="en-US"/>
              </w:rPr>
              <w:t>序号</w:t>
            </w:r>
          </w:p>
        </w:tc>
        <w:tc>
          <w:tcPr>
            <w:tcW w:w="6066" w:type="dxa"/>
            <w:noWrap w:val="0"/>
            <w:vAlign w:val="center"/>
          </w:tcPr>
          <w:p w14:paraId="5F38F7A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8"/>
                <w:kern w:val="0"/>
                <w:sz w:val="21"/>
                <w:szCs w:val="21"/>
                <w:lang w:eastAsia="en-US"/>
              </w:rPr>
              <w:t>评审内容</w:t>
            </w:r>
          </w:p>
        </w:tc>
        <w:tc>
          <w:tcPr>
            <w:tcW w:w="725" w:type="dxa"/>
            <w:noWrap w:val="0"/>
            <w:vAlign w:val="center"/>
          </w:tcPr>
          <w:p w14:paraId="39BF8AC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  <w:t>页码</w:t>
            </w:r>
          </w:p>
        </w:tc>
        <w:tc>
          <w:tcPr>
            <w:tcW w:w="682" w:type="dxa"/>
            <w:noWrap w:val="0"/>
            <w:vAlign w:val="center"/>
          </w:tcPr>
          <w:p w14:paraId="3F4819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  <w:t>符合</w:t>
            </w:r>
          </w:p>
        </w:tc>
        <w:tc>
          <w:tcPr>
            <w:tcW w:w="740" w:type="dxa"/>
            <w:noWrap w:val="0"/>
            <w:vAlign w:val="center"/>
          </w:tcPr>
          <w:p w14:paraId="75FF253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  <w:t>不符合</w:t>
            </w:r>
          </w:p>
        </w:tc>
      </w:tr>
      <w:tr w14:paraId="4C5E42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525" w:type="dxa"/>
            <w:noWrap w:val="0"/>
            <w:vAlign w:val="center"/>
          </w:tcPr>
          <w:p w14:paraId="7CB273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1</w:t>
            </w:r>
          </w:p>
        </w:tc>
        <w:tc>
          <w:tcPr>
            <w:tcW w:w="6066" w:type="dxa"/>
            <w:noWrap w:val="0"/>
            <w:vAlign w:val="center"/>
          </w:tcPr>
          <w:p w14:paraId="32DBDD2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具有中国境内注册的独立法人资格，有依法缴纳税收和社会保障资金的良好记录；</w:t>
            </w:r>
          </w:p>
        </w:tc>
        <w:tc>
          <w:tcPr>
            <w:tcW w:w="725" w:type="dxa"/>
            <w:noWrap w:val="0"/>
            <w:vAlign w:val="top"/>
          </w:tcPr>
          <w:p w14:paraId="64F89E5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82" w:type="dxa"/>
            <w:noWrap w:val="0"/>
            <w:vAlign w:val="top"/>
          </w:tcPr>
          <w:p w14:paraId="3FE08E8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0" w:type="dxa"/>
            <w:noWrap w:val="0"/>
            <w:vAlign w:val="top"/>
          </w:tcPr>
          <w:p w14:paraId="6C41A10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18C800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525" w:type="dxa"/>
            <w:noWrap w:val="0"/>
            <w:vAlign w:val="center"/>
          </w:tcPr>
          <w:p w14:paraId="5243815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2</w:t>
            </w:r>
          </w:p>
        </w:tc>
        <w:tc>
          <w:tcPr>
            <w:tcW w:w="6066" w:type="dxa"/>
            <w:noWrap w:val="0"/>
            <w:vAlign w:val="center"/>
          </w:tcPr>
          <w:p w14:paraId="6D6C658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经营范围包括游乐设备、体育设备等设计、安装等；</w:t>
            </w:r>
          </w:p>
        </w:tc>
        <w:tc>
          <w:tcPr>
            <w:tcW w:w="725" w:type="dxa"/>
            <w:noWrap w:val="0"/>
            <w:vAlign w:val="top"/>
          </w:tcPr>
          <w:p w14:paraId="48252E4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82" w:type="dxa"/>
            <w:noWrap w:val="0"/>
            <w:vAlign w:val="top"/>
          </w:tcPr>
          <w:p w14:paraId="626492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0" w:type="dxa"/>
            <w:noWrap w:val="0"/>
            <w:vAlign w:val="top"/>
          </w:tcPr>
          <w:p w14:paraId="6BDC517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759C32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525" w:type="dxa"/>
            <w:noWrap w:val="0"/>
            <w:vAlign w:val="center"/>
          </w:tcPr>
          <w:p w14:paraId="447B7833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3</w:t>
            </w:r>
          </w:p>
        </w:tc>
        <w:tc>
          <w:tcPr>
            <w:tcW w:w="6066" w:type="dxa"/>
            <w:noWrap w:val="0"/>
            <w:vAlign w:val="center"/>
          </w:tcPr>
          <w:p w14:paraId="41B0ECA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从事游乐设备或体育设备等业务3年以上；</w:t>
            </w:r>
          </w:p>
        </w:tc>
        <w:tc>
          <w:tcPr>
            <w:tcW w:w="725" w:type="dxa"/>
            <w:noWrap w:val="0"/>
            <w:vAlign w:val="top"/>
          </w:tcPr>
          <w:p w14:paraId="1E0CB83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left="393" w:firstLine="0" w:firstLineChars="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82" w:type="dxa"/>
            <w:noWrap w:val="0"/>
            <w:vAlign w:val="top"/>
          </w:tcPr>
          <w:p w14:paraId="25752C5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left="393" w:firstLine="0" w:firstLineChars="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0" w:type="dxa"/>
            <w:noWrap w:val="0"/>
            <w:vAlign w:val="top"/>
          </w:tcPr>
          <w:p w14:paraId="4DCFEB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left="393" w:firstLine="0" w:firstLineChars="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1D3DEB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525" w:type="dxa"/>
            <w:noWrap w:val="0"/>
            <w:vAlign w:val="center"/>
          </w:tcPr>
          <w:p w14:paraId="5B2D8E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4</w:t>
            </w:r>
          </w:p>
        </w:tc>
        <w:tc>
          <w:tcPr>
            <w:tcW w:w="6066" w:type="dxa"/>
            <w:noWrap w:val="0"/>
            <w:vAlign w:val="center"/>
          </w:tcPr>
          <w:p w14:paraId="685EF23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right="48"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具有良好的商业信誉，且三年内无重大违法违规和行业不良记录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，未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被“信用中国”网站（www.creditchina.gov.cn）列入失信被执行人、重大税收违法案件当事人名单、政府采购严重失信行为记录名单。</w:t>
            </w:r>
          </w:p>
        </w:tc>
        <w:tc>
          <w:tcPr>
            <w:tcW w:w="725" w:type="dxa"/>
            <w:noWrap w:val="0"/>
            <w:vAlign w:val="top"/>
          </w:tcPr>
          <w:p w14:paraId="36C51A1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682" w:type="dxa"/>
            <w:noWrap w:val="0"/>
            <w:vAlign w:val="top"/>
          </w:tcPr>
          <w:p w14:paraId="2DECC92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740" w:type="dxa"/>
            <w:noWrap w:val="0"/>
            <w:vAlign w:val="top"/>
          </w:tcPr>
          <w:p w14:paraId="005240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4C6EE0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  <w:jc w:val="center"/>
        </w:trPr>
        <w:tc>
          <w:tcPr>
            <w:tcW w:w="525" w:type="dxa"/>
            <w:noWrap w:val="0"/>
            <w:vAlign w:val="center"/>
          </w:tcPr>
          <w:p w14:paraId="561ED42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5</w:t>
            </w:r>
          </w:p>
        </w:tc>
        <w:tc>
          <w:tcPr>
            <w:tcW w:w="6066" w:type="dxa"/>
            <w:noWrap w:val="0"/>
            <w:vAlign w:val="center"/>
          </w:tcPr>
          <w:p w14:paraId="5DF0480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eastAsia="仿宋_GB2312" w:cs="Times New Roman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具备设计、制造、运营户外拓展或游乐文旅项目的能力，提供至少一个案例证明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合同或合作方提供的证明材料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zh-CN"/>
              </w:rPr>
              <w:t>）；</w:t>
            </w:r>
          </w:p>
        </w:tc>
        <w:tc>
          <w:tcPr>
            <w:tcW w:w="725" w:type="dxa"/>
            <w:noWrap w:val="0"/>
            <w:vAlign w:val="top"/>
          </w:tcPr>
          <w:p w14:paraId="67650FE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82" w:type="dxa"/>
            <w:noWrap w:val="0"/>
            <w:vAlign w:val="top"/>
          </w:tcPr>
          <w:p w14:paraId="19110CF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0" w:type="dxa"/>
            <w:noWrap w:val="0"/>
            <w:vAlign w:val="top"/>
          </w:tcPr>
          <w:p w14:paraId="3CEA489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783FE1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atLeast"/>
          <w:jc w:val="center"/>
        </w:trPr>
        <w:tc>
          <w:tcPr>
            <w:tcW w:w="525" w:type="dxa"/>
            <w:noWrap w:val="0"/>
            <w:vAlign w:val="center"/>
          </w:tcPr>
          <w:p w14:paraId="74E33FA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6066" w:type="dxa"/>
            <w:noWrap w:val="0"/>
            <w:vAlign w:val="center"/>
          </w:tcPr>
          <w:p w14:paraId="2953DA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单位负责人为同一人或者存在直接控股、管理关系的不同单位，不得参加本项目。</w:t>
            </w:r>
          </w:p>
        </w:tc>
        <w:tc>
          <w:tcPr>
            <w:tcW w:w="725" w:type="dxa"/>
            <w:noWrap w:val="0"/>
            <w:vAlign w:val="top"/>
          </w:tcPr>
          <w:p w14:paraId="602673B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82" w:type="dxa"/>
            <w:noWrap w:val="0"/>
            <w:vAlign w:val="top"/>
          </w:tcPr>
          <w:p w14:paraId="0DF874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40" w:type="dxa"/>
            <w:noWrap w:val="0"/>
            <w:vAlign w:val="top"/>
          </w:tcPr>
          <w:p w14:paraId="111413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692691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  <w:jc w:val="center"/>
        </w:trPr>
        <w:tc>
          <w:tcPr>
            <w:tcW w:w="6591" w:type="dxa"/>
            <w:gridSpan w:val="2"/>
            <w:noWrap w:val="0"/>
            <w:vAlign w:val="center"/>
          </w:tcPr>
          <w:p w14:paraId="22723D2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left="3330"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  <w:lang w:eastAsia="en-US"/>
              </w:rPr>
              <w:t>结论</w:t>
            </w:r>
          </w:p>
        </w:tc>
        <w:tc>
          <w:tcPr>
            <w:tcW w:w="2147" w:type="dxa"/>
            <w:gridSpan w:val="3"/>
            <w:noWrap w:val="0"/>
            <w:vAlign w:val="top"/>
          </w:tcPr>
          <w:p w14:paraId="75A10AD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0CBAC438">
      <w:pPr>
        <w:widowControl/>
        <w:kinsoku w:val="0"/>
        <w:autoSpaceDE w:val="0"/>
        <w:autoSpaceDN w:val="0"/>
        <w:adjustRightInd w:val="0"/>
        <w:snapToGrid w:val="0"/>
        <w:spacing w:line="61" w:lineRule="exact"/>
        <w:ind w:firstLine="0" w:firstLineChars="0"/>
        <w:textAlignment w:val="baseline"/>
        <w:rPr>
          <w:rFonts w:hint="default" w:ascii="Times New Roman" w:hAnsi="Times New Roman" w:eastAsia="Arial" w:cs="Times New Roman"/>
          <w:snapToGrid w:val="0"/>
          <w:color w:val="000000"/>
          <w:kern w:val="0"/>
          <w:sz w:val="21"/>
          <w:szCs w:val="21"/>
          <w:lang w:eastAsia="en-US"/>
        </w:rPr>
      </w:pPr>
      <w:bookmarkStart w:id="0" w:name="bookmark3"/>
      <w:bookmarkEnd w:id="0"/>
    </w:p>
    <w:p w14:paraId="0D9A0C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81" w:beforeLines="50" w:after="0"/>
        <w:ind w:firstLine="0" w:firstLineChars="0"/>
        <w:jc w:val="center"/>
        <w:textAlignment w:val="auto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pacing w:val="7"/>
          <w:kern w:val="0"/>
          <w:sz w:val="28"/>
          <w:szCs w:val="28"/>
          <w:lang w:val="en-US" w:eastAsia="zh-CN"/>
        </w:rPr>
        <w:t>符合性审查表</w:t>
      </w:r>
    </w:p>
    <w:tbl>
      <w:tblPr>
        <w:tblStyle w:val="6"/>
        <w:tblpPr w:leftFromText="180" w:rightFromText="180" w:vertAnchor="text" w:horzAnchor="page" w:tblpX="1616" w:tblpY="335"/>
        <w:tblOverlap w:val="never"/>
        <w:tblW w:w="5001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6057"/>
        <w:gridCol w:w="562"/>
        <w:gridCol w:w="484"/>
        <w:gridCol w:w="727"/>
      </w:tblGrid>
      <w:tr w14:paraId="348397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291" w:type="pct"/>
            <w:noWrap w:val="0"/>
            <w:vAlign w:val="center"/>
          </w:tcPr>
          <w:p w14:paraId="44188BD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  <w:lang w:eastAsia="en-US"/>
              </w:rPr>
              <w:t>序号</w:t>
            </w:r>
          </w:p>
        </w:tc>
        <w:tc>
          <w:tcPr>
            <w:tcW w:w="3641" w:type="pct"/>
            <w:noWrap w:val="0"/>
            <w:vAlign w:val="center"/>
          </w:tcPr>
          <w:p w14:paraId="0D006EE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8"/>
                <w:kern w:val="0"/>
                <w:sz w:val="21"/>
                <w:szCs w:val="21"/>
                <w:lang w:eastAsia="en-US"/>
              </w:rPr>
              <w:t>评审内容</w:t>
            </w:r>
          </w:p>
        </w:tc>
        <w:tc>
          <w:tcPr>
            <w:tcW w:w="338" w:type="pct"/>
            <w:noWrap w:val="0"/>
            <w:vAlign w:val="center"/>
          </w:tcPr>
          <w:p w14:paraId="2D23E4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  <w:t>页码</w:t>
            </w:r>
          </w:p>
        </w:tc>
        <w:tc>
          <w:tcPr>
            <w:tcW w:w="291" w:type="pct"/>
            <w:noWrap w:val="0"/>
            <w:vAlign w:val="center"/>
          </w:tcPr>
          <w:p w14:paraId="3812EB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  <w:t>符合</w:t>
            </w:r>
          </w:p>
        </w:tc>
        <w:tc>
          <w:tcPr>
            <w:tcW w:w="436" w:type="pct"/>
            <w:noWrap w:val="0"/>
            <w:vAlign w:val="center"/>
          </w:tcPr>
          <w:p w14:paraId="3592943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</w:rPr>
              <w:t>不符合</w:t>
            </w:r>
          </w:p>
        </w:tc>
      </w:tr>
      <w:tr w14:paraId="0C680D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291" w:type="pct"/>
            <w:noWrap w:val="0"/>
            <w:vAlign w:val="center"/>
          </w:tcPr>
          <w:p w14:paraId="08655E5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1</w:t>
            </w:r>
          </w:p>
        </w:tc>
        <w:tc>
          <w:tcPr>
            <w:tcW w:w="3641" w:type="pct"/>
            <w:noWrap w:val="0"/>
            <w:vAlign w:val="center"/>
          </w:tcPr>
          <w:p w14:paraId="61B9264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8"/>
                <w:kern w:val="0"/>
                <w:sz w:val="21"/>
                <w:szCs w:val="21"/>
              </w:rPr>
              <w:t>按照规定要求签署和盖章的；</w:t>
            </w:r>
          </w:p>
        </w:tc>
        <w:tc>
          <w:tcPr>
            <w:tcW w:w="338" w:type="pct"/>
            <w:noWrap w:val="0"/>
            <w:vAlign w:val="center"/>
          </w:tcPr>
          <w:p w14:paraId="795263D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1" w:type="pct"/>
            <w:noWrap w:val="0"/>
            <w:vAlign w:val="top"/>
          </w:tcPr>
          <w:p w14:paraId="027B43E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  <w:tc>
          <w:tcPr>
            <w:tcW w:w="436" w:type="pct"/>
            <w:noWrap w:val="0"/>
            <w:vAlign w:val="top"/>
          </w:tcPr>
          <w:p w14:paraId="6A4D2F4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  <w:tr w14:paraId="2FAA54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91" w:type="pct"/>
            <w:noWrap w:val="0"/>
            <w:vAlign w:val="center"/>
          </w:tcPr>
          <w:p w14:paraId="1A0BA1F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2</w:t>
            </w:r>
          </w:p>
        </w:tc>
        <w:tc>
          <w:tcPr>
            <w:tcW w:w="3641" w:type="pct"/>
            <w:noWrap w:val="0"/>
            <w:vAlign w:val="center"/>
          </w:tcPr>
          <w:p w14:paraId="456BE507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法定代表人资格证明书及法定代表人授权委托书的有效性；</w:t>
            </w:r>
          </w:p>
        </w:tc>
        <w:tc>
          <w:tcPr>
            <w:tcW w:w="338" w:type="pct"/>
            <w:noWrap w:val="0"/>
            <w:vAlign w:val="top"/>
          </w:tcPr>
          <w:p w14:paraId="1059B3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1" w:type="pct"/>
            <w:noWrap w:val="0"/>
            <w:vAlign w:val="top"/>
          </w:tcPr>
          <w:p w14:paraId="06F1210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6" w:type="pct"/>
            <w:noWrap w:val="0"/>
            <w:vAlign w:val="top"/>
          </w:tcPr>
          <w:p w14:paraId="68D95A8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398AF7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291" w:type="pct"/>
            <w:noWrap w:val="0"/>
            <w:vAlign w:val="center"/>
          </w:tcPr>
          <w:p w14:paraId="62B187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  <w:t>3</w:t>
            </w:r>
          </w:p>
        </w:tc>
        <w:tc>
          <w:tcPr>
            <w:tcW w:w="3641" w:type="pct"/>
            <w:noWrap w:val="0"/>
            <w:vAlign w:val="center"/>
          </w:tcPr>
          <w:p w14:paraId="3E7ECA0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报价函已提交并符合限价要求；</w:t>
            </w:r>
          </w:p>
        </w:tc>
        <w:tc>
          <w:tcPr>
            <w:tcW w:w="338" w:type="pct"/>
            <w:noWrap w:val="0"/>
            <w:vAlign w:val="top"/>
          </w:tcPr>
          <w:p w14:paraId="5370416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1" w:type="pct"/>
            <w:noWrap w:val="0"/>
            <w:vAlign w:val="top"/>
          </w:tcPr>
          <w:p w14:paraId="5E15DE4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6" w:type="pct"/>
            <w:noWrap w:val="0"/>
            <w:vAlign w:val="top"/>
          </w:tcPr>
          <w:p w14:paraId="05808A1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539DB0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291" w:type="pct"/>
            <w:noWrap w:val="0"/>
            <w:vAlign w:val="center"/>
          </w:tcPr>
          <w:p w14:paraId="7B7086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3641" w:type="pct"/>
            <w:noWrap w:val="0"/>
            <w:vAlign w:val="center"/>
          </w:tcPr>
          <w:p w14:paraId="34CCE22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both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  <w:t>申请文件没有不能接受的附加条件的。</w:t>
            </w:r>
          </w:p>
        </w:tc>
        <w:tc>
          <w:tcPr>
            <w:tcW w:w="338" w:type="pct"/>
            <w:noWrap w:val="0"/>
            <w:vAlign w:val="top"/>
          </w:tcPr>
          <w:p w14:paraId="1865DA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91" w:type="pct"/>
            <w:noWrap w:val="0"/>
            <w:vAlign w:val="top"/>
          </w:tcPr>
          <w:p w14:paraId="44C4030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36" w:type="pct"/>
            <w:noWrap w:val="0"/>
            <w:vAlign w:val="top"/>
          </w:tcPr>
          <w:p w14:paraId="4592AFE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 w14:paraId="166F03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3933" w:type="pct"/>
            <w:gridSpan w:val="2"/>
            <w:noWrap w:val="0"/>
            <w:vAlign w:val="center"/>
          </w:tcPr>
          <w:p w14:paraId="26843B5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0" w:firstLineChars="0"/>
              <w:jc w:val="center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spacing w:val="6"/>
                <w:kern w:val="0"/>
                <w:sz w:val="21"/>
                <w:szCs w:val="21"/>
                <w:lang w:eastAsia="en-US"/>
              </w:rPr>
              <w:t>结论</w:t>
            </w:r>
          </w:p>
        </w:tc>
        <w:tc>
          <w:tcPr>
            <w:tcW w:w="1066" w:type="pct"/>
            <w:gridSpan w:val="3"/>
            <w:noWrap w:val="0"/>
            <w:vAlign w:val="top"/>
          </w:tcPr>
          <w:p w14:paraId="0C4E5BE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after="0" w:line="240" w:lineRule="atLeast"/>
              <w:ind w:firstLine="420"/>
              <w:textAlignment w:val="baseline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</w:tc>
      </w:tr>
    </w:tbl>
    <w:p w14:paraId="68FA2C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87C1C9">
    <w:pPr>
      <w:widowControl w:val="0"/>
      <w:snapToGrid w:val="0"/>
      <w:spacing w:line="240" w:lineRule="atLeast"/>
      <w:ind w:firstLine="360" w:firstLineChars="200"/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F910044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910044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AEF228">
    <w:pPr>
      <w:widowControl w:val="0"/>
      <w:snapToGrid w:val="0"/>
      <w:spacing w:line="240" w:lineRule="atLeast"/>
      <w:ind w:firstLine="360" w:firstLineChars="200"/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100949">
    <w:pPr>
      <w:widowControl w:val="0"/>
      <w:snapToGrid w:val="0"/>
      <w:spacing w:line="240" w:lineRule="atLeast"/>
      <w:ind w:firstLine="360" w:firstLineChars="200"/>
      <w:jc w:val="center"/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5632E8F">
                          <w:pPr>
                            <w:pStyle w:val="3"/>
                            <w:rPr>
                              <w:rFonts w:hint="eastAsia"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632E8F">
                    <w:pPr>
                      <w:pStyle w:val="3"/>
                      <w:rPr>
                        <w:rFonts w:hint="eastAsia"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6D03E">
    <w:pPr>
      <w:widowControl w:val="0"/>
      <w:pBdr>
        <w:bottom w:val="none" w:color="auto" w:sz="0" w:space="0"/>
      </w:pBdr>
      <w:snapToGrid w:val="0"/>
      <w:spacing w:line="240" w:lineRule="atLeast"/>
      <w:ind w:firstLine="360" w:firstLineChars="200"/>
      <w:jc w:val="center"/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140687">
    <w:pPr>
      <w:widowControl w:val="0"/>
      <w:pBdr>
        <w:bottom w:val="single" w:color="auto" w:sz="6" w:space="1"/>
      </w:pBdr>
      <w:snapToGrid w:val="0"/>
      <w:spacing w:line="240" w:lineRule="atLeast"/>
      <w:ind w:firstLine="360" w:firstLineChars="200"/>
      <w:jc w:val="center"/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2F45A">
    <w:pPr>
      <w:widowControl w:val="0"/>
      <w:pBdr>
        <w:bottom w:val="none" w:color="auto" w:sz="0" w:space="0"/>
      </w:pBdr>
      <w:snapToGrid w:val="0"/>
      <w:spacing w:line="240" w:lineRule="atLeast"/>
      <w:ind w:firstLine="360" w:firstLineChars="200"/>
      <w:jc w:val="center"/>
      <w:rPr>
        <w:rFonts w:ascii="Calibri" w:hAnsi="Calibri" w:eastAsia="仿宋_GB2312" w:cs="Times New Roman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36718A"/>
    <w:rsid w:val="4DAF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widowControl/>
      <w:spacing w:before="0" w:beforeAutospacing="0" w:after="0" w:afterAutospacing="0"/>
      <w:jc w:val="left"/>
      <w:outlineLvl w:val="1"/>
    </w:pPr>
    <w:rPr>
      <w:rFonts w:ascii="Times New Roman" w:hAnsi="Times New Roman" w:eastAsia="黑体" w:cs="Times New Roman"/>
      <w:kern w:val="0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6">
    <w:name w:val="Table Normal"/>
    <w:unhideWhenUsed/>
    <w:qFormat/>
    <w:uiPriority w:val="0"/>
    <w:rPr>
      <w:lang w:val="en-US" w:eastAsia="zh-CN" w:bidi="ar-S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691</Words>
  <Characters>715</Characters>
  <Lines>0</Lines>
  <Paragraphs>0</Paragraphs>
  <TotalTime>0</TotalTime>
  <ScaleCrop>false</ScaleCrop>
  <LinksUpToDate>false</LinksUpToDate>
  <CharactersWithSpaces>768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2025-08-04T06:23:00Z</dcterms:created>
  <dc:creator>Administrator</dc:creator>
  <cp:lastModifiedBy>堇色半未</cp:lastModifiedBy>
  <dcterms:modified xsi:type="dcterms:W3CDTF">2025-08-04T09:22:39Z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eyJoZGlkIjoiZTdlYmY3MzI4MTgxYjQzYmQyZjkyMmJkYjAxOWM0NzUiLCJ1c2VySWQiOiIxMjA2ODg1NDE1In0=</vt:lpwstr>
  </property>
  <property fmtid="{D5CDD505-2E9C-101B-9397-08002B2CF9AE}" pid="4" name="ICV">
    <vt:lpwstr>4537FF8C05B242ACB8812B96643BED80_12</vt:lpwstr>
  </property>
</Properties>
</file>